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3da380b87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53f2ebde8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Potsdam, Brandenburg,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3c319aefd4c61" /><Relationship Type="http://schemas.openxmlformats.org/officeDocument/2006/relationships/numbering" Target="/word/numbering.xml" Id="Rf68b6f0d4097470d" /><Relationship Type="http://schemas.openxmlformats.org/officeDocument/2006/relationships/settings" Target="/word/settings.xml" Id="Ra38227e7b6274619" /><Relationship Type="http://schemas.openxmlformats.org/officeDocument/2006/relationships/image" Target="/word/media/ea7c5788-9995-4dc9-95ff-6332d79f0fa5.png" Id="R23053f2ebde84cca" /></Relationships>
</file>