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ae5c89006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0db8ed812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Steinlager,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493ea58344e14" /><Relationship Type="http://schemas.openxmlformats.org/officeDocument/2006/relationships/numbering" Target="/word/numbering.xml" Id="R51e94f7de2da4ec6" /><Relationship Type="http://schemas.openxmlformats.org/officeDocument/2006/relationships/settings" Target="/word/settings.xml" Id="R237e364fa15d458f" /><Relationship Type="http://schemas.openxmlformats.org/officeDocument/2006/relationships/image" Target="/word/media/6b738596-2af7-4c65-af24-869f308f99b6.png" Id="Rbb60db8ed812455c" /></Relationships>
</file>