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1d667104f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6d565da3e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Trauzenbach,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b8de2b9614ceb" /><Relationship Type="http://schemas.openxmlformats.org/officeDocument/2006/relationships/numbering" Target="/word/numbering.xml" Id="Rf174ba25dd3244cb" /><Relationship Type="http://schemas.openxmlformats.org/officeDocument/2006/relationships/settings" Target="/word/settings.xml" Id="Rea63abde0c0449ce" /><Relationship Type="http://schemas.openxmlformats.org/officeDocument/2006/relationships/image" Target="/word/media/b7a819cd-2b9e-4e73-bc0d-e8ab83999000.png" Id="R5506d565da3e4eb9" /></Relationships>
</file>