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d286485a4c44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2ca84380a749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Treppach,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16ce23ca404f06" /><Relationship Type="http://schemas.openxmlformats.org/officeDocument/2006/relationships/numbering" Target="/word/numbering.xml" Id="Rd2cdffdd55d445fe" /><Relationship Type="http://schemas.openxmlformats.org/officeDocument/2006/relationships/settings" Target="/word/settings.xml" Id="Rb3499e1af3564cf2" /><Relationship Type="http://schemas.openxmlformats.org/officeDocument/2006/relationships/image" Target="/word/media/e1e818f5-6ec9-41bb-bfdb-da382c0788dd.png" Id="R9c2ca84380a7494e" /></Relationships>
</file>