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34c611a5140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987f6b1b1f4d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Treptitz,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8c20f29c064b9d" /><Relationship Type="http://schemas.openxmlformats.org/officeDocument/2006/relationships/numbering" Target="/word/numbering.xml" Id="R1401a46b36b64169" /><Relationship Type="http://schemas.openxmlformats.org/officeDocument/2006/relationships/settings" Target="/word/settings.xml" Id="R446bd1d1bf8b4907" /><Relationship Type="http://schemas.openxmlformats.org/officeDocument/2006/relationships/image" Target="/word/media/aa12878c-5fb9-4e4c-9ca0-965293c68d45.png" Id="Rc2987f6b1b1f4dc3" /></Relationships>
</file>