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6c5291d51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5ee305b0f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Tribsees,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ddd026ef945d8" /><Relationship Type="http://schemas.openxmlformats.org/officeDocument/2006/relationships/numbering" Target="/word/numbering.xml" Id="R8da888b51aea4d3b" /><Relationship Type="http://schemas.openxmlformats.org/officeDocument/2006/relationships/settings" Target="/word/settings.xml" Id="R1c8b31919297418c" /><Relationship Type="http://schemas.openxmlformats.org/officeDocument/2006/relationships/image" Target="/word/media/9c340c80-6469-4651-b639-b9437fb235ea.png" Id="R8c95ee305b0f4bd7" /></Relationships>
</file>