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c29a8da75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a5c5d8acf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Trierscheid,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be4ca8ad24eaa" /><Relationship Type="http://schemas.openxmlformats.org/officeDocument/2006/relationships/numbering" Target="/word/numbering.xml" Id="R90500aed13c64e42" /><Relationship Type="http://schemas.openxmlformats.org/officeDocument/2006/relationships/settings" Target="/word/settings.xml" Id="R455888c46dc449b3" /><Relationship Type="http://schemas.openxmlformats.org/officeDocument/2006/relationships/image" Target="/word/media/f91b9a0a-b8ff-4f01-b9a0-c724e5c85315.png" Id="Rc5da5c5d8acf43ac" /></Relationships>
</file>