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80c16fef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e92be8add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Trillfingen,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b5db217484f40" /><Relationship Type="http://schemas.openxmlformats.org/officeDocument/2006/relationships/numbering" Target="/word/numbering.xml" Id="R2d7b35f938024084" /><Relationship Type="http://schemas.openxmlformats.org/officeDocument/2006/relationships/settings" Target="/word/settings.xml" Id="Rc2f56b76ea6b4abf" /><Relationship Type="http://schemas.openxmlformats.org/officeDocument/2006/relationships/image" Target="/word/media/98a5e888-50a2-4d50-a576-87543dd85526.png" Id="R003e92be8add4fa3" /></Relationships>
</file>