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a1d2ebec0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120cd58b7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Trompete,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75f824c5d4a8b" /><Relationship Type="http://schemas.openxmlformats.org/officeDocument/2006/relationships/numbering" Target="/word/numbering.xml" Id="R183a5e2843ee4cbe" /><Relationship Type="http://schemas.openxmlformats.org/officeDocument/2006/relationships/settings" Target="/word/settings.xml" Id="R89a6b310ab8440a8" /><Relationship Type="http://schemas.openxmlformats.org/officeDocument/2006/relationships/image" Target="/word/media/43bac2ff-934d-4c22-b777-8afce988c536.png" Id="R7f8120cd58b74253" /></Relationships>
</file>