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3850ea0ff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25a10c598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Troschenreuth,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5d81f2d6a4817" /><Relationship Type="http://schemas.openxmlformats.org/officeDocument/2006/relationships/numbering" Target="/word/numbering.xml" Id="R402d1f02da084239" /><Relationship Type="http://schemas.openxmlformats.org/officeDocument/2006/relationships/settings" Target="/word/settings.xml" Id="R7f69b74c5b8a44e3" /><Relationship Type="http://schemas.openxmlformats.org/officeDocument/2006/relationships/image" Target="/word/media/4abbe2b0-eb7a-46f0-b403-cebfce626e5d.png" Id="Rf1d25a10c598452c" /></Relationships>
</file>