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8159f284f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b7a3ec79d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2a8688db64b44" /><Relationship Type="http://schemas.openxmlformats.org/officeDocument/2006/relationships/numbering" Target="/word/numbering.xml" Id="Rfd9f716ec0284d2b" /><Relationship Type="http://schemas.openxmlformats.org/officeDocument/2006/relationships/settings" Target="/word/settings.xml" Id="Re887ae09f69a481a" /><Relationship Type="http://schemas.openxmlformats.org/officeDocument/2006/relationships/image" Target="/word/media/d7d3b3e0-507d-46c0-9bee-7d3041e72d63.png" Id="Re55b7a3ec79d4ca6" /></Relationships>
</file>