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c47795f4c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52199677d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Trotha,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0a3fab9e9415d" /><Relationship Type="http://schemas.openxmlformats.org/officeDocument/2006/relationships/numbering" Target="/word/numbering.xml" Id="R119601d0a6c448ee" /><Relationship Type="http://schemas.openxmlformats.org/officeDocument/2006/relationships/settings" Target="/word/settings.xml" Id="Rbbcd913ffbee4e35" /><Relationship Type="http://schemas.openxmlformats.org/officeDocument/2006/relationships/image" Target="/word/media/fbf3ee21-5d54-4846-931a-7aa42423587b.png" Id="R37952199677d40d8" /></Relationships>
</file>