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9198dd98d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af1ac2500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Trubenhausen,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cc97be6de471f" /><Relationship Type="http://schemas.openxmlformats.org/officeDocument/2006/relationships/numbering" Target="/word/numbering.xml" Id="R1a3cd8edbf7846b3" /><Relationship Type="http://schemas.openxmlformats.org/officeDocument/2006/relationships/settings" Target="/word/settings.xml" Id="R5dfa3150da124dbf" /><Relationship Type="http://schemas.openxmlformats.org/officeDocument/2006/relationships/image" Target="/word/media/ccf23d5f-aaa5-4b62-b81f-723d2c597eb3.png" Id="Rcf9af1ac25004d5f" /></Relationships>
</file>