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1e57a6ed1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6684bf6f3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Tumiching,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5f6e18e1e4352" /><Relationship Type="http://schemas.openxmlformats.org/officeDocument/2006/relationships/numbering" Target="/word/numbering.xml" Id="Rc79caadbebc44d98" /><Relationship Type="http://schemas.openxmlformats.org/officeDocument/2006/relationships/settings" Target="/word/settings.xml" Id="Recacce8e0c684765" /><Relationship Type="http://schemas.openxmlformats.org/officeDocument/2006/relationships/image" Target="/word/media/5a0b68b4-e5dd-4cbc-a4dc-556848ab7d30.png" Id="Rc3e6684bf6f3477a" /></Relationships>
</file>