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b4b1f32aae4b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bd484766e245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Tumringen,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c458c7d5ae4f55" /><Relationship Type="http://schemas.openxmlformats.org/officeDocument/2006/relationships/numbering" Target="/word/numbering.xml" Id="Re3acf7a5b0d44099" /><Relationship Type="http://schemas.openxmlformats.org/officeDocument/2006/relationships/settings" Target="/word/settings.xml" Id="R43ed980d218449d8" /><Relationship Type="http://schemas.openxmlformats.org/officeDocument/2006/relationships/image" Target="/word/media/06b6a580-281a-4f4a-b4aa-6c8506db4ebd.png" Id="R61bd484766e245f8" /></Relationships>
</file>