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cab0d379f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916c8c51b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Tuschenbroich,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f8fa8efb74b40" /><Relationship Type="http://schemas.openxmlformats.org/officeDocument/2006/relationships/numbering" Target="/word/numbering.xml" Id="R3fd77d0f35df4c58" /><Relationship Type="http://schemas.openxmlformats.org/officeDocument/2006/relationships/settings" Target="/word/settings.xml" Id="Rcbb6c70438e74dbe" /><Relationship Type="http://schemas.openxmlformats.org/officeDocument/2006/relationships/image" Target="/word/media/c0b9a686-8c20-4574-9d7a-7c250cafd679.png" Id="R347916c8c51b4bb1" /></Relationships>
</file>