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7180cd53a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0679c2d00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d59c1699b4156" /><Relationship Type="http://schemas.openxmlformats.org/officeDocument/2006/relationships/numbering" Target="/word/numbering.xml" Id="Rdbb446ee63184edf" /><Relationship Type="http://schemas.openxmlformats.org/officeDocument/2006/relationships/settings" Target="/word/settings.xml" Id="R7031eef91b494955" /><Relationship Type="http://schemas.openxmlformats.org/officeDocument/2006/relationships/image" Target="/word/media/c2511f91-889f-4991-8874-e27c976206c4.png" Id="Ra1b0679c2d004bad" /></Relationships>
</file>