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eb85b2695a46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9845d7f3c74de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Twieflingen,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1e9cc4a48264c62" /><Relationship Type="http://schemas.openxmlformats.org/officeDocument/2006/relationships/numbering" Target="/word/numbering.xml" Id="Rb7c42f02dc3c4890" /><Relationship Type="http://schemas.openxmlformats.org/officeDocument/2006/relationships/settings" Target="/word/settings.xml" Id="Rfaaed950a8f341bc" /><Relationship Type="http://schemas.openxmlformats.org/officeDocument/2006/relationships/image" Target="/word/media/9ae1b55e-d349-4e8d-a202-218a4ff06901.png" Id="Raa9845d7f3c74de5" /></Relationships>
</file>