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be7ce8609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dfbbefc19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Uberlosheim,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1a374468e430a" /><Relationship Type="http://schemas.openxmlformats.org/officeDocument/2006/relationships/numbering" Target="/word/numbering.xml" Id="Rc7366836daf84b7e" /><Relationship Type="http://schemas.openxmlformats.org/officeDocument/2006/relationships/settings" Target="/word/settings.xml" Id="Rfccf06c79ec745eb" /><Relationship Type="http://schemas.openxmlformats.org/officeDocument/2006/relationships/image" Target="/word/media/ce6a7977-699e-4efb-98be-8f62313bad7e.png" Id="R315dfbbefc1943be" /></Relationships>
</file>