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45f5fe27d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28600b02a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Uberscheid,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4cea813de4f6b" /><Relationship Type="http://schemas.openxmlformats.org/officeDocument/2006/relationships/numbering" Target="/word/numbering.xml" Id="Rfeb3f4bf34664ec7" /><Relationship Type="http://schemas.openxmlformats.org/officeDocument/2006/relationships/settings" Target="/word/settings.xml" Id="R095c8503f1e64d37" /><Relationship Type="http://schemas.openxmlformats.org/officeDocument/2006/relationships/image" Target="/word/media/df0e8615-75b6-48dc-8dab-cec116cea9a3.png" Id="R3f728600b02a4091" /></Relationships>
</file>