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5e5c19990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cb275403d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Udenheim,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ac6bef29a4ed2" /><Relationship Type="http://schemas.openxmlformats.org/officeDocument/2006/relationships/numbering" Target="/word/numbering.xml" Id="R1f17d60c7fd34711" /><Relationship Type="http://schemas.openxmlformats.org/officeDocument/2006/relationships/settings" Target="/word/settings.xml" Id="R6e3a6ef2534a4067" /><Relationship Type="http://schemas.openxmlformats.org/officeDocument/2006/relationships/image" Target="/word/media/7b74a752-3668-4969-a468-bd3249270704.png" Id="R88dcb275403d41aa" /></Relationships>
</file>