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36794a2b1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a14306ca4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Uetersen,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b39f3312a430b" /><Relationship Type="http://schemas.openxmlformats.org/officeDocument/2006/relationships/numbering" Target="/word/numbering.xml" Id="R5a972eccfeba4aa8" /><Relationship Type="http://schemas.openxmlformats.org/officeDocument/2006/relationships/settings" Target="/word/settings.xml" Id="R03d4ce3c6bb3423c" /><Relationship Type="http://schemas.openxmlformats.org/officeDocument/2006/relationships/image" Target="/word/media/72a96b34-d84a-4591-a6fe-51d7ef208b10.png" Id="R652a14306ca44ee7" /></Relationships>
</file>