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0c58f9a95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f2ae75fe6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Ufhoven,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168e232de4c08" /><Relationship Type="http://schemas.openxmlformats.org/officeDocument/2006/relationships/numbering" Target="/word/numbering.xml" Id="R6d101c52587f4509" /><Relationship Type="http://schemas.openxmlformats.org/officeDocument/2006/relationships/settings" Target="/word/settings.xml" Id="Re3f6e08471b24ae2" /><Relationship Type="http://schemas.openxmlformats.org/officeDocument/2006/relationships/image" Target="/word/media/de355c4c-abdc-4f71-a3bc-e82540a88448.png" Id="Rb0ff2ae75fe64fe6" /></Relationships>
</file>