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08b7b6bfc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23e2377b8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Uhlenhorst,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e08c95155492c" /><Relationship Type="http://schemas.openxmlformats.org/officeDocument/2006/relationships/numbering" Target="/word/numbering.xml" Id="R699b49b8b37246d6" /><Relationship Type="http://schemas.openxmlformats.org/officeDocument/2006/relationships/settings" Target="/word/settings.xml" Id="R8721663daa62425d" /><Relationship Type="http://schemas.openxmlformats.org/officeDocument/2006/relationships/image" Target="/word/media/50884775-730e-4660-a7f8-916fa828a5fe.png" Id="R84123e2377b8478b" /></Relationships>
</file>