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0103c08e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527625b1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Ulfkotte,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1ffbc4f8c4d5f" /><Relationship Type="http://schemas.openxmlformats.org/officeDocument/2006/relationships/numbering" Target="/word/numbering.xml" Id="R3deccfd0f9d44663" /><Relationship Type="http://schemas.openxmlformats.org/officeDocument/2006/relationships/settings" Target="/word/settings.xml" Id="Rb0fafecf03054b2a" /><Relationship Type="http://schemas.openxmlformats.org/officeDocument/2006/relationships/image" Target="/word/media/7c1b1730-891b-489c-b8e5-16804e448767.png" Id="R32bf527625b144ac" /></Relationships>
</file>