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0ffc22d21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b1ad8dc03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Ulrichsreut,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bef883f9f4bbb" /><Relationship Type="http://schemas.openxmlformats.org/officeDocument/2006/relationships/numbering" Target="/word/numbering.xml" Id="Rb0ee6d9f254b41b5" /><Relationship Type="http://schemas.openxmlformats.org/officeDocument/2006/relationships/settings" Target="/word/settings.xml" Id="R426dabb868284bb3" /><Relationship Type="http://schemas.openxmlformats.org/officeDocument/2006/relationships/image" Target="/word/media/1e9cb758-f1ce-43e1-a4e4-3c9da1480b99.png" Id="R7e6b1ad8dc034e6f" /></Relationships>
</file>