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3e6d989de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b0255dd5d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Ulrichstein,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acdb0a2704db9" /><Relationship Type="http://schemas.openxmlformats.org/officeDocument/2006/relationships/numbering" Target="/word/numbering.xml" Id="Rc41bc044d1c2458f" /><Relationship Type="http://schemas.openxmlformats.org/officeDocument/2006/relationships/settings" Target="/word/settings.xml" Id="R39de22eddf214432" /><Relationship Type="http://schemas.openxmlformats.org/officeDocument/2006/relationships/image" Target="/word/media/2165832e-1fb3-4de1-8575-1eb77559cf17.png" Id="R5dab0255dd5d45f5" /></Relationships>
</file>