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b80114ac0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1fe6d6a6a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c0d040c9e4eca" /><Relationship Type="http://schemas.openxmlformats.org/officeDocument/2006/relationships/numbering" Target="/word/numbering.xml" Id="Ra5bae4b761154961" /><Relationship Type="http://schemas.openxmlformats.org/officeDocument/2006/relationships/settings" Target="/word/settings.xml" Id="R16f7002011a64c56" /><Relationship Type="http://schemas.openxmlformats.org/officeDocument/2006/relationships/image" Target="/word/media/c47be7de-f3b8-48e5-85d8-ce5a30ba8400.png" Id="R5591fe6d6a6a4fe1" /></Relationships>
</file>