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4f733a7bf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02c4b0475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Umrathshausen,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69dc393b0443a" /><Relationship Type="http://schemas.openxmlformats.org/officeDocument/2006/relationships/numbering" Target="/word/numbering.xml" Id="R291b78b38201445e" /><Relationship Type="http://schemas.openxmlformats.org/officeDocument/2006/relationships/settings" Target="/word/settings.xml" Id="Rc190c01c494e44ae" /><Relationship Type="http://schemas.openxmlformats.org/officeDocument/2006/relationships/image" Target="/word/media/661b8713-f529-4911-9be9-e0712c4d9593.png" Id="Rbe102c4b047540d6" /></Relationships>
</file>