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cec2c210b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aca2b1dd6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Umschwang,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354ae6d2a4173" /><Relationship Type="http://schemas.openxmlformats.org/officeDocument/2006/relationships/numbering" Target="/word/numbering.xml" Id="R605f96b434684b04" /><Relationship Type="http://schemas.openxmlformats.org/officeDocument/2006/relationships/settings" Target="/word/settings.xml" Id="R205e3a18e174469d" /><Relationship Type="http://schemas.openxmlformats.org/officeDocument/2006/relationships/image" Target="/word/media/eb4e5964-7eef-4de5-baf0-f8c81ceeb6b9.png" Id="Rf4baca2b1dd64b17" /></Relationships>
</file>