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ff3a1c89645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3dc3e7a77d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Unaften,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0c300378254e3f" /><Relationship Type="http://schemas.openxmlformats.org/officeDocument/2006/relationships/numbering" Target="/word/numbering.xml" Id="Ra57401c5a4354b70" /><Relationship Type="http://schemas.openxmlformats.org/officeDocument/2006/relationships/settings" Target="/word/settings.xml" Id="R54b458de07284343" /><Relationship Type="http://schemas.openxmlformats.org/officeDocument/2006/relationships/image" Target="/word/media/193d975e-b1fd-442a-b36e-075b2d7a3ed1.png" Id="R503dc3e7a77d4771" /></Relationships>
</file>