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10ff2bb29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ca908bf92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Unlande,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c6a9eadbf4475" /><Relationship Type="http://schemas.openxmlformats.org/officeDocument/2006/relationships/numbering" Target="/word/numbering.xml" Id="R5c82c6c6cf6b414b" /><Relationship Type="http://schemas.openxmlformats.org/officeDocument/2006/relationships/settings" Target="/word/settings.xml" Id="R19fc3b79a2ae4143" /><Relationship Type="http://schemas.openxmlformats.org/officeDocument/2006/relationships/image" Target="/word/media/3f7e4880-90c3-4911-9cce-ff1aa3602ea4.png" Id="Rc33ca908bf924fcc" /></Relationships>
</file>