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2ad4f5ec5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667a66cb4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0f977db204bdf" /><Relationship Type="http://schemas.openxmlformats.org/officeDocument/2006/relationships/numbering" Target="/word/numbering.xml" Id="Rf0246d1991d44b22" /><Relationship Type="http://schemas.openxmlformats.org/officeDocument/2006/relationships/settings" Target="/word/settings.xml" Id="Rc6b97822c2fc4b6a" /><Relationship Type="http://schemas.openxmlformats.org/officeDocument/2006/relationships/image" Target="/word/media/46af831d-4e88-49c7-9a39-2d41b46027b7.png" Id="R70d667a66cb448eb" /></Relationships>
</file>