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f2a4e34b2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31b83a776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Accra,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78145451a47c1" /><Relationship Type="http://schemas.openxmlformats.org/officeDocument/2006/relationships/numbering" Target="/word/numbering.xml" Id="Re559952e2e254a47" /><Relationship Type="http://schemas.openxmlformats.org/officeDocument/2006/relationships/settings" Target="/word/settings.xml" Id="R8910379230d34e64" /><Relationship Type="http://schemas.openxmlformats.org/officeDocument/2006/relationships/image" Target="/word/media/4827d15d-ae58-4d3e-828d-e026636d0357.png" Id="Rb5931b83a7764df0" /></Relationships>
</file>