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bc2892fe140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9393a5bfc42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Keta, Ghana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f62949fd334dee" /><Relationship Type="http://schemas.openxmlformats.org/officeDocument/2006/relationships/numbering" Target="/word/numbering.xml" Id="Rcae78a88989f4a25" /><Relationship Type="http://schemas.openxmlformats.org/officeDocument/2006/relationships/settings" Target="/word/settings.xml" Id="R0e8d645972e24544" /><Relationship Type="http://schemas.openxmlformats.org/officeDocument/2006/relationships/image" Target="/word/media/8f2b91c8-c279-4210-b4b3-f9a3391a7894.png" Id="R1359393a5bfc4288" /></Relationships>
</file>