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a63b56fbf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2eba8228c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aeca4e82643ff" /><Relationship Type="http://schemas.openxmlformats.org/officeDocument/2006/relationships/numbering" Target="/word/numbering.xml" Id="R0853862f13464ddb" /><Relationship Type="http://schemas.openxmlformats.org/officeDocument/2006/relationships/settings" Target="/word/settings.xml" Id="R5d90c1ccc17947bc" /><Relationship Type="http://schemas.openxmlformats.org/officeDocument/2006/relationships/image" Target="/word/media/323fb861-4bc9-4b97-b477-f1b11b125e77.png" Id="R5102eba8228c4060" /></Relationships>
</file>