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f3f8728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d1581ddc5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Achelinada,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eda83a9274b63" /><Relationship Type="http://schemas.openxmlformats.org/officeDocument/2006/relationships/numbering" Target="/word/numbering.xml" Id="R18991f0af4324e73" /><Relationship Type="http://schemas.openxmlformats.org/officeDocument/2006/relationships/settings" Target="/word/settings.xml" Id="Ref881b65a452418c" /><Relationship Type="http://schemas.openxmlformats.org/officeDocument/2006/relationships/image" Target="/word/media/8c83503b-2e30-49ec-b9b3-9ce42864b72e.png" Id="R236d1581ddc54ae6" /></Relationships>
</file>