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b26c88384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2c666cc86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Achilleion,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a34928fa44f4a" /><Relationship Type="http://schemas.openxmlformats.org/officeDocument/2006/relationships/numbering" Target="/word/numbering.xml" Id="Rc04c4f54d3f34d99" /><Relationship Type="http://schemas.openxmlformats.org/officeDocument/2006/relationships/settings" Target="/word/settings.xml" Id="R73dd18695adc48d0" /><Relationship Type="http://schemas.openxmlformats.org/officeDocument/2006/relationships/image" Target="/word/media/e9cd7107-4bb7-4a08-be30-8fa3c91a80ef.png" Id="R8dd2c666cc86467e" /></Relationships>
</file>