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12fad77d942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d02af6f31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Aer. Sedes,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14dae07ba495e" /><Relationship Type="http://schemas.openxmlformats.org/officeDocument/2006/relationships/numbering" Target="/word/numbering.xml" Id="Rc10ae10835cf4daf" /><Relationship Type="http://schemas.openxmlformats.org/officeDocument/2006/relationships/settings" Target="/word/settings.xml" Id="Rffcb372635c64013" /><Relationship Type="http://schemas.openxmlformats.org/officeDocument/2006/relationships/image" Target="/word/media/b9ac1c87-f4e2-4d8a-ae0a-b295c0529572.png" Id="R34ad02af6f314c19" /></Relationships>
</file>