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05478cca3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1c90faf2f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Afalonas,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f4ed96a2841f7" /><Relationship Type="http://schemas.openxmlformats.org/officeDocument/2006/relationships/numbering" Target="/word/numbering.xml" Id="R5afed9bf916548e1" /><Relationship Type="http://schemas.openxmlformats.org/officeDocument/2006/relationships/settings" Target="/word/settings.xml" Id="R147a42d0a6b64a0a" /><Relationship Type="http://schemas.openxmlformats.org/officeDocument/2006/relationships/image" Target="/word/media/93f8998c-3807-4aab-a7b2-5fd25fdf7b00.png" Id="Rcea1c90faf2f4b22" /></Relationships>
</file>