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32e7d38f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1a42e782a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Afetai,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dbe81747148c1" /><Relationship Type="http://schemas.openxmlformats.org/officeDocument/2006/relationships/numbering" Target="/word/numbering.xml" Id="R08eacac516884f91" /><Relationship Type="http://schemas.openxmlformats.org/officeDocument/2006/relationships/settings" Target="/word/settings.xml" Id="R089d8dec0a6f49e5" /><Relationship Type="http://schemas.openxmlformats.org/officeDocument/2006/relationships/image" Target="/word/media/01445db1-9e53-4a88-8b5b-bf008559425f.png" Id="Rf521a42e782a4e88" /></Relationships>
</file>