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63cf2c1fe840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4e01d9e7154e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Aggelika,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0afa58f85a4754" /><Relationship Type="http://schemas.openxmlformats.org/officeDocument/2006/relationships/numbering" Target="/word/numbering.xml" Id="R03c890d5c2ce4f5d" /><Relationship Type="http://schemas.openxmlformats.org/officeDocument/2006/relationships/settings" Target="/word/settings.xml" Id="R58be061e831b4eea" /><Relationship Type="http://schemas.openxmlformats.org/officeDocument/2006/relationships/image" Target="/word/media/6b4bb2f8-ae58-48e7-a7af-dd274f0ceec1.png" Id="Rfe4e01d9e7154e6d" /></Relationships>
</file>