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2d32c024f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17f7c78cd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Trias,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c09ff21674c60" /><Relationship Type="http://schemas.openxmlformats.org/officeDocument/2006/relationships/numbering" Target="/word/numbering.xml" Id="Rbab5ea0f6e8645c4" /><Relationship Type="http://schemas.openxmlformats.org/officeDocument/2006/relationships/settings" Target="/word/settings.xml" Id="Rce8fc4c8ec1840cc" /><Relationship Type="http://schemas.openxmlformats.org/officeDocument/2006/relationships/image" Target="/word/media/651c793e-38e6-4cea-a6f4-5f4420da1571.png" Id="Reb817f7c78cd4289" /></Relationships>
</file>