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822d56ba9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376c19519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Achilleios,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f52cafc97493e" /><Relationship Type="http://schemas.openxmlformats.org/officeDocument/2006/relationships/numbering" Target="/word/numbering.xml" Id="R4c8f34244ad94ef6" /><Relationship Type="http://schemas.openxmlformats.org/officeDocument/2006/relationships/settings" Target="/word/settings.xml" Id="R96a978514fa54de7" /><Relationship Type="http://schemas.openxmlformats.org/officeDocument/2006/relationships/image" Target="/word/media/59ba84d2-996b-4e8a-b438-28dfa6bfd72f.png" Id="Re3e376c195194704" /></Relationships>
</file>