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799949cc9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415af557c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Onoufrios,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7201e7e084501" /><Relationship Type="http://schemas.openxmlformats.org/officeDocument/2006/relationships/numbering" Target="/word/numbering.xml" Id="Rc08b08fc703a4ddf" /><Relationship Type="http://schemas.openxmlformats.org/officeDocument/2006/relationships/settings" Target="/word/settings.xml" Id="R162ed6e440094dd5" /><Relationship Type="http://schemas.openxmlformats.org/officeDocument/2006/relationships/image" Target="/word/media/d46faaab-e68c-45dd-aa35-bce384911c37.png" Id="Rd9a415af557c4022" /></Relationships>
</file>