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60af2dce9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792c9f7de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Volos, Thessaly,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9c530e16f4048" /><Relationship Type="http://schemas.openxmlformats.org/officeDocument/2006/relationships/numbering" Target="/word/numbering.xml" Id="R1b6118e1d3e748f3" /><Relationship Type="http://schemas.openxmlformats.org/officeDocument/2006/relationships/settings" Target="/word/settings.xml" Id="R2396950f644d4651" /><Relationship Type="http://schemas.openxmlformats.org/officeDocument/2006/relationships/image" Target="/word/media/115e19e8-5caf-4d4d-a58d-ee8031f83916.png" Id="Rfcf792c9f7de4e0e" /></Relationships>
</file>