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5b38d013d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bc937de7c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Escuintla,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4481d1c4b4a57" /><Relationship Type="http://schemas.openxmlformats.org/officeDocument/2006/relationships/numbering" Target="/word/numbering.xml" Id="R3a12e1062e3d4e1c" /><Relationship Type="http://schemas.openxmlformats.org/officeDocument/2006/relationships/settings" Target="/word/settings.xml" Id="R9859b194db1f41dc" /><Relationship Type="http://schemas.openxmlformats.org/officeDocument/2006/relationships/image" Target="/word/media/8c4aa245-f7c4-4fcc-a2ff-0f734d2a7174.png" Id="R854bc937de7c405b" /></Relationships>
</file>