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852ca5fc6349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016f7d0c441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 Democracia, Guatemala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2c477ee8da42c1" /><Relationship Type="http://schemas.openxmlformats.org/officeDocument/2006/relationships/numbering" Target="/word/numbering.xml" Id="Re4ff3c7d0c954477" /><Relationship Type="http://schemas.openxmlformats.org/officeDocument/2006/relationships/settings" Target="/word/settings.xml" Id="Rf6effff3bb094843" /><Relationship Type="http://schemas.openxmlformats.org/officeDocument/2006/relationships/image" Target="/word/media/0d35e6f1-193f-4e8e-bc19-1253c01bae24.png" Id="R725016f7d0c4417b" /></Relationships>
</file>