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44e05d577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014eec779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Marcos,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25d55a1aa4795" /><Relationship Type="http://schemas.openxmlformats.org/officeDocument/2006/relationships/numbering" Target="/word/numbering.xml" Id="R6e4913cb780f4e70" /><Relationship Type="http://schemas.openxmlformats.org/officeDocument/2006/relationships/settings" Target="/word/settings.xml" Id="Re8adbbdef9854b26" /><Relationship Type="http://schemas.openxmlformats.org/officeDocument/2006/relationships/image" Target="/word/media/571fc76c-7c64-4a9e-a6d1-4dde5eee433a.png" Id="R87e014eec7794d79" /></Relationships>
</file>