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01f6e309b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f5bcac52b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Canales,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436b26f624db5" /><Relationship Type="http://schemas.openxmlformats.org/officeDocument/2006/relationships/numbering" Target="/word/numbering.xml" Id="R0c0016019ca8426e" /><Relationship Type="http://schemas.openxmlformats.org/officeDocument/2006/relationships/settings" Target="/word/settings.xml" Id="R35f00bc9369d48a8" /><Relationship Type="http://schemas.openxmlformats.org/officeDocument/2006/relationships/image" Target="/word/media/9b1d5df7-9309-4888-969e-3cda7359f03a.png" Id="Rbe6f5bcac52b4997" /></Relationships>
</file>